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C8" w:rsidRDefault="00166BB0">
      <w:pPr>
        <w:pStyle w:val="30"/>
        <w:shd w:val="clear" w:color="auto" w:fill="auto"/>
        <w:ind w:right="4380"/>
      </w:pPr>
      <w:r>
        <w:t>Національна академія наук України Головна астрономічна обсерваторія ПРОТОКОЛ</w:t>
      </w:r>
    </w:p>
    <w:p w:rsidR="00F07AC8" w:rsidRDefault="00166BB0">
      <w:pPr>
        <w:pStyle w:val="30"/>
        <w:shd w:val="clear" w:color="auto" w:fill="auto"/>
      </w:pPr>
      <w:r>
        <w:t>засідання Вченої ради ГАО</w:t>
      </w:r>
    </w:p>
    <w:p w:rsidR="00F07AC8" w:rsidRDefault="00166BB0">
      <w:pPr>
        <w:pStyle w:val="30"/>
        <w:shd w:val="clear" w:color="auto" w:fill="auto"/>
      </w:pPr>
      <w:r>
        <w:t>15.05.2014 №6</w:t>
      </w:r>
    </w:p>
    <w:p w:rsidR="00F07AC8" w:rsidRDefault="00166BB0">
      <w:pPr>
        <w:pStyle w:val="30"/>
        <w:shd w:val="clear" w:color="auto" w:fill="auto"/>
        <w:spacing w:after="236"/>
      </w:pPr>
      <w:r>
        <w:t>м.Київ</w:t>
      </w:r>
    </w:p>
    <w:p w:rsidR="00F07AC8" w:rsidRDefault="00166BB0">
      <w:pPr>
        <w:pStyle w:val="20"/>
        <w:shd w:val="clear" w:color="auto" w:fill="auto"/>
        <w:spacing w:before="0" w:after="279"/>
      </w:pPr>
      <w:r>
        <w:t xml:space="preserve">Вчена рада </w:t>
      </w:r>
      <w:r>
        <w:rPr>
          <w:lang w:val="ru-RU" w:eastAsia="ru-RU" w:bidi="ru-RU"/>
        </w:rPr>
        <w:t xml:space="preserve">ГАО </w:t>
      </w:r>
      <w:r>
        <w:t>НАН України у складі 27 осіб затверджена Постановою Бюро Відділення фізики і астрономії НАН України від 18.06.2011р.</w:t>
      </w:r>
      <w:r>
        <w:t xml:space="preserve"> (протокол №5).</w:t>
      </w:r>
    </w:p>
    <w:p w:rsidR="00F07AC8" w:rsidRDefault="00166BB0">
      <w:pPr>
        <w:pStyle w:val="30"/>
        <w:shd w:val="clear" w:color="auto" w:fill="auto"/>
        <w:spacing w:after="33" w:line="230" w:lineRule="exact"/>
        <w:jc w:val="left"/>
      </w:pPr>
      <w:r>
        <w:t>ПРИСУТНІ:</w:t>
      </w:r>
    </w:p>
    <w:p w:rsidR="00F07AC8" w:rsidRDefault="00166BB0">
      <w:pPr>
        <w:pStyle w:val="20"/>
        <w:shd w:val="clear" w:color="auto" w:fill="auto"/>
        <w:spacing w:before="0" w:after="0" w:line="274" w:lineRule="exact"/>
        <w:ind w:firstLine="660"/>
        <w:jc w:val="both"/>
      </w:pPr>
      <w:r>
        <w:t xml:space="preserve">19 членів Вченої ради - акад. НАН України Я.С. Яцків (голова Вченої ради), к.ф.-м.н. С.Г. Кравчук, к.ф.-м.н. Ю.Л. </w:t>
      </w:r>
      <w:r w:rsidRPr="00973221">
        <w:rPr>
          <w:lang w:eastAsia="ru-RU" w:bidi="ru-RU"/>
        </w:rPr>
        <w:t xml:space="preserve">Колесник </w:t>
      </w:r>
      <w:r>
        <w:t xml:space="preserve">(вчений секретар Вченої ради), акад. НАН України Ю.І. Ізотов, чл.-кор. НАН України Р.І. </w:t>
      </w:r>
      <w:r>
        <w:rPr>
          <w:lang w:val="ru-RU" w:eastAsia="ru-RU" w:bidi="ru-RU"/>
        </w:rPr>
        <w:t xml:space="preserve">Костик, </w:t>
      </w:r>
      <w:r>
        <w:t>чл.-кор. НА</w:t>
      </w:r>
      <w:r>
        <w:t>Н України Н.Г. Щукіна, д.ф.-м.н. Н.Г. Гусєва, д.ф.-м.н. Ж.М. Длугач,</w:t>
      </w:r>
    </w:p>
    <w:p w:rsidR="00F07AC8" w:rsidRDefault="00166BB0">
      <w:pPr>
        <w:pStyle w:val="20"/>
        <w:shd w:val="clear" w:color="auto" w:fill="auto"/>
        <w:spacing w:before="0" w:after="0" w:line="274" w:lineRule="exact"/>
      </w:pPr>
      <w:r>
        <w:t xml:space="preserve">д.ф.-м.н. М.М.Кисельов, д.ф.-м.н. О.Н. Кришталь, д.ф.-м.н. О.В. Мороженко, д.ф.-м.н. Я.В. Павленко, д.ф.-м.н. Л.С. Пілюгін, д.ф.-м.н. </w:t>
      </w:r>
      <w:r w:rsidRPr="00973221">
        <w:rPr>
          <w:lang w:eastAsia="ru-RU" w:bidi="ru-RU"/>
        </w:rPr>
        <w:t xml:space="preserve">Федоров </w:t>
      </w:r>
      <w:r>
        <w:t>Ю.І., к.ф.-м.н.</w:t>
      </w:r>
    </w:p>
    <w:p w:rsidR="00F07AC8" w:rsidRDefault="00166BB0">
      <w:pPr>
        <w:pStyle w:val="20"/>
        <w:shd w:val="clear" w:color="auto" w:fill="auto"/>
        <w:spacing w:before="0" w:after="575" w:line="274" w:lineRule="exact"/>
      </w:pPr>
      <w:r>
        <w:t xml:space="preserve">І.Б. </w:t>
      </w:r>
      <w:r w:rsidRPr="00973221">
        <w:rPr>
          <w:lang w:eastAsia="ru-RU" w:bidi="ru-RU"/>
        </w:rPr>
        <w:t xml:space="preserve">Вавилова, </w:t>
      </w:r>
      <w:r>
        <w:t>к.ф.-м.н. П.П.</w:t>
      </w:r>
      <w:r>
        <w:t xml:space="preserve"> Корсун, к.ф.-м.н. Кулик І.В., к.т.н. І.І. Синявський,, к.ф.-м.н. Б.</w:t>
      </w:r>
      <w:r w:rsidRPr="00973221">
        <w:rPr>
          <w:lang w:eastAsia="ru-RU" w:bidi="ru-RU"/>
        </w:rPr>
        <w:t>О. Шахов</w:t>
      </w:r>
    </w:p>
    <w:p w:rsidR="00F07AC8" w:rsidRDefault="00166BB0">
      <w:pPr>
        <w:pStyle w:val="30"/>
        <w:shd w:val="clear" w:color="auto" w:fill="auto"/>
        <w:spacing w:after="172" w:line="230" w:lineRule="exact"/>
        <w:jc w:val="center"/>
      </w:pPr>
      <w:r>
        <w:t>ПОРЯДОК ДЕННИЙ</w:t>
      </w:r>
    </w:p>
    <w:p w:rsidR="00F07AC8" w:rsidRDefault="00166BB0">
      <w:pPr>
        <w:pStyle w:val="20"/>
        <w:numPr>
          <w:ilvl w:val="0"/>
          <w:numId w:val="1"/>
        </w:numPr>
        <w:shd w:val="clear" w:color="auto" w:fill="auto"/>
        <w:tabs>
          <w:tab w:val="left" w:pos="715"/>
        </w:tabs>
        <w:spacing w:before="0" w:after="0" w:line="312" w:lineRule="exact"/>
        <w:jc w:val="both"/>
      </w:pPr>
      <w:r>
        <w:t>Конкурс на заміщення вакантної посади зав. лабораторії «Астрометрія»</w:t>
      </w:r>
    </w:p>
    <w:p w:rsidR="00F07AC8" w:rsidRDefault="00166BB0">
      <w:pPr>
        <w:pStyle w:val="20"/>
        <w:numPr>
          <w:ilvl w:val="0"/>
          <w:numId w:val="1"/>
        </w:numPr>
        <w:shd w:val="clear" w:color="auto" w:fill="auto"/>
        <w:tabs>
          <w:tab w:val="left" w:pos="715"/>
        </w:tabs>
        <w:spacing w:before="0" w:after="0" w:line="312" w:lineRule="exact"/>
        <w:jc w:val="both"/>
      </w:pPr>
      <w:r>
        <w:t>Звіти стипендіатів Президента України та Президії НАН України.</w:t>
      </w:r>
    </w:p>
    <w:p w:rsidR="00F07AC8" w:rsidRDefault="00166BB0">
      <w:pPr>
        <w:pStyle w:val="20"/>
        <w:numPr>
          <w:ilvl w:val="0"/>
          <w:numId w:val="1"/>
        </w:numPr>
        <w:shd w:val="clear" w:color="auto" w:fill="auto"/>
        <w:tabs>
          <w:tab w:val="left" w:pos="715"/>
        </w:tabs>
        <w:spacing w:before="0" w:after="271" w:line="312" w:lineRule="exact"/>
        <w:jc w:val="both"/>
      </w:pPr>
      <w:r>
        <w:t xml:space="preserve">Звіти про закордонні </w:t>
      </w:r>
      <w:r>
        <w:t>відрядження.</w:t>
      </w:r>
    </w:p>
    <w:p w:rsidR="00F07AC8" w:rsidRDefault="00166BB0">
      <w:pPr>
        <w:pStyle w:val="20"/>
        <w:shd w:val="clear" w:color="auto" w:fill="auto"/>
        <w:spacing w:before="0" w:after="0" w:line="274" w:lineRule="exact"/>
      </w:pPr>
      <w:r>
        <w:rPr>
          <w:rStyle w:val="2115pt"/>
        </w:rPr>
        <w:t xml:space="preserve">1. СЛУХАЛИ: </w:t>
      </w:r>
      <w:r>
        <w:t>Конкурс на заміщення вакантної посади зав. лабораторії «Астрометрія»</w:t>
      </w:r>
    </w:p>
    <w:p w:rsidR="00F07AC8" w:rsidRDefault="00166BB0">
      <w:pPr>
        <w:pStyle w:val="20"/>
        <w:shd w:val="clear" w:color="auto" w:fill="auto"/>
        <w:spacing w:before="0" w:after="0" w:line="274" w:lineRule="exact"/>
        <w:jc w:val="both"/>
      </w:pPr>
      <w:r>
        <w:rPr>
          <w:rStyle w:val="2115pt"/>
        </w:rPr>
        <w:t xml:space="preserve">Яцків Я.С. </w:t>
      </w:r>
      <w:r>
        <w:t xml:space="preserve">надав слово </w:t>
      </w:r>
      <w:r>
        <w:rPr>
          <w:lang w:val="ru-RU" w:eastAsia="ru-RU" w:bidi="ru-RU"/>
        </w:rPr>
        <w:t xml:space="preserve">Колеснику </w:t>
      </w:r>
      <w:r>
        <w:t>Ю.Л.</w:t>
      </w:r>
    </w:p>
    <w:p w:rsidR="00F07AC8" w:rsidRDefault="00166BB0">
      <w:pPr>
        <w:pStyle w:val="20"/>
        <w:shd w:val="clear" w:color="auto" w:fill="auto"/>
        <w:spacing w:before="0" w:after="0" w:line="274" w:lineRule="exact"/>
        <w:jc w:val="both"/>
      </w:pPr>
      <w:r>
        <w:rPr>
          <w:rStyle w:val="2115pt"/>
          <w:lang w:val="ru-RU" w:eastAsia="ru-RU" w:bidi="ru-RU"/>
        </w:rPr>
        <w:t xml:space="preserve">Колесник </w:t>
      </w:r>
      <w:r>
        <w:rPr>
          <w:rStyle w:val="2115pt"/>
        </w:rPr>
        <w:t xml:space="preserve">Ю.Л. </w:t>
      </w:r>
      <w:r>
        <w:t>- місяць назад був оголошений конкурс на заміщення вакантної посади завідувача лабораторії «Астрометрія». На у</w:t>
      </w:r>
      <w:r>
        <w:t>часть в конкурсі подала документи одна людина, а саме,- Лазоренко Петро Федорович. Коротко інформація про претендента. Лазоренко П.Ф.в 1974 році закінчив КНУ ім. Тараса Шевченка і отримав диплом за спеціальністю астрономія. З 1985 року кандидат фіз.-мат. н</w:t>
      </w:r>
      <w:r>
        <w:t>аук. В 2006 році отримав звання старшого наукового співробітника. Зараз працює на посаді виконуючого обов’язки завідувача лабораторії «Астрометрія». Кількість опублікованих наукових праць - 79, в тому числі одна монографія.</w:t>
      </w:r>
    </w:p>
    <w:p w:rsidR="00F07AC8" w:rsidRDefault="00166BB0">
      <w:pPr>
        <w:pStyle w:val="20"/>
        <w:shd w:val="clear" w:color="auto" w:fill="auto"/>
        <w:spacing w:before="0" w:after="0" w:line="274" w:lineRule="exact"/>
        <w:jc w:val="both"/>
      </w:pPr>
      <w:r>
        <w:rPr>
          <w:rStyle w:val="2115pt"/>
        </w:rPr>
        <w:t xml:space="preserve">Яцків Я.С. </w:t>
      </w:r>
      <w:r>
        <w:t>- чи є питання до осо</w:t>
      </w:r>
      <w:r>
        <w:t>бової справи? Ні. Чи є питання до Лазоренка П.Ф.?</w:t>
      </w:r>
    </w:p>
    <w:p w:rsidR="00F07AC8" w:rsidRDefault="00166BB0">
      <w:pPr>
        <w:pStyle w:val="20"/>
        <w:shd w:val="clear" w:color="auto" w:fill="auto"/>
        <w:spacing w:before="0" w:after="0" w:line="274" w:lineRule="exact"/>
        <w:jc w:val="both"/>
      </w:pPr>
      <w:r>
        <w:rPr>
          <w:rStyle w:val="2115pt"/>
        </w:rPr>
        <w:t xml:space="preserve">Кулик і.В </w:t>
      </w:r>
      <w:r>
        <w:t>- Які на вашу думку перспективи в лабораторії і чим буде займатися лабораторія в майбутньому?</w:t>
      </w:r>
    </w:p>
    <w:p w:rsidR="00F07AC8" w:rsidRDefault="00166BB0">
      <w:pPr>
        <w:pStyle w:val="20"/>
        <w:shd w:val="clear" w:color="auto" w:fill="auto"/>
        <w:spacing w:before="0" w:after="0" w:line="274" w:lineRule="exact"/>
        <w:jc w:val="both"/>
      </w:pPr>
      <w:r>
        <w:rPr>
          <w:rStyle w:val="2115pt"/>
        </w:rPr>
        <w:t xml:space="preserve">Лазоренко П.Ф.- </w:t>
      </w:r>
      <w:r>
        <w:t xml:space="preserve">в нас був каталог МАС і зараз ми його завершуємо. Але нові данні, які будуть отримані </w:t>
      </w:r>
      <w:r>
        <w:t xml:space="preserve">космічним телескопом </w:t>
      </w:r>
      <w:r>
        <w:rPr>
          <w:lang w:val="en-US" w:eastAsia="en-US" w:bidi="en-US"/>
        </w:rPr>
        <w:t>GAIA</w:t>
      </w:r>
      <w:r w:rsidRPr="00973221">
        <w:rPr>
          <w:lang w:eastAsia="en-US" w:bidi="en-US"/>
        </w:rPr>
        <w:t xml:space="preserve"> </w:t>
      </w:r>
      <w:r>
        <w:t>знівелюють всі попередні каталоги, бо будуть мати збільшену точність.</w:t>
      </w:r>
    </w:p>
    <w:p w:rsidR="00F07AC8" w:rsidRDefault="00166BB0">
      <w:pPr>
        <w:pStyle w:val="20"/>
        <w:shd w:val="clear" w:color="auto" w:fill="auto"/>
        <w:spacing w:before="0" w:after="0" w:line="274" w:lineRule="exact"/>
      </w:pPr>
      <w:r>
        <w:t xml:space="preserve">Яцків Я.С. - Добре, пропоную організувати окремий семінар з приводу перспектив в лабораторії «Астрометрія». Який склад лічильної комісії? </w:t>
      </w:r>
      <w:r w:rsidRPr="00973221">
        <w:rPr>
          <w:lang w:eastAsia="ru-RU" w:bidi="ru-RU"/>
        </w:rPr>
        <w:t xml:space="preserve">Колесник </w:t>
      </w:r>
      <w:r>
        <w:rPr>
          <w:rStyle w:val="2115pt"/>
        </w:rPr>
        <w:t xml:space="preserve">Ю.Л. </w:t>
      </w:r>
      <w:r>
        <w:t>- Павлен</w:t>
      </w:r>
      <w:r>
        <w:t xml:space="preserve">ко Я.В., Гусєва Н.Г., </w:t>
      </w:r>
      <w:r w:rsidRPr="00973221">
        <w:rPr>
          <w:lang w:eastAsia="ru-RU" w:bidi="ru-RU"/>
        </w:rPr>
        <w:t xml:space="preserve">Федоров </w:t>
      </w:r>
      <w:r>
        <w:t>Ю.І.</w:t>
      </w:r>
      <w:r>
        <w:br w:type="page"/>
      </w:r>
    </w:p>
    <w:p w:rsidR="00F07AC8" w:rsidRDefault="00166BB0">
      <w:pPr>
        <w:pStyle w:val="20"/>
        <w:shd w:val="clear" w:color="auto" w:fill="auto"/>
        <w:spacing w:before="0" w:after="0" w:line="230" w:lineRule="exact"/>
        <w:jc w:val="both"/>
      </w:pPr>
      <w:r>
        <w:rPr>
          <w:rStyle w:val="2115pt"/>
        </w:rPr>
        <w:lastRenderedPageBreak/>
        <w:t xml:space="preserve">Яцків Я.С. </w:t>
      </w:r>
      <w:r>
        <w:t>- Прошу лічильну комісію приступити до роботи.</w:t>
      </w:r>
    </w:p>
    <w:p w:rsidR="00F07AC8" w:rsidRDefault="00166BB0">
      <w:pPr>
        <w:pStyle w:val="20"/>
        <w:shd w:val="clear" w:color="auto" w:fill="auto"/>
        <w:spacing w:before="0" w:after="0" w:line="274" w:lineRule="exact"/>
        <w:jc w:val="both"/>
      </w:pPr>
      <w:r>
        <w:t xml:space="preserve">Після голосування і підрахунку голосів, голова лічильної комісії - </w:t>
      </w:r>
      <w:r>
        <w:rPr>
          <w:rStyle w:val="2115pt"/>
        </w:rPr>
        <w:t xml:space="preserve">Павленко Я.В. </w:t>
      </w:r>
      <w:r>
        <w:t>оголосив результати голосування: - проголосувало 19 людей, в урні знайдено 19 бюл</w:t>
      </w:r>
      <w:r>
        <w:t xml:space="preserve">етенів. Голосів «за» - 18, «проти» -0 , </w:t>
      </w:r>
      <w:r>
        <w:rPr>
          <w:lang w:val="ru-RU" w:eastAsia="ru-RU" w:bidi="ru-RU"/>
        </w:rPr>
        <w:t xml:space="preserve">«утр.» </w:t>
      </w:r>
      <w:r>
        <w:t>-1.</w:t>
      </w:r>
    </w:p>
    <w:p w:rsidR="00F07AC8" w:rsidRDefault="00166BB0">
      <w:pPr>
        <w:pStyle w:val="20"/>
        <w:shd w:val="clear" w:color="auto" w:fill="auto"/>
        <w:spacing w:before="0" w:after="296" w:line="269" w:lineRule="exact"/>
        <w:jc w:val="both"/>
      </w:pPr>
      <w:r>
        <w:rPr>
          <w:rStyle w:val="2115pt"/>
        </w:rPr>
        <w:t xml:space="preserve">Яцків Я.С. </w:t>
      </w:r>
      <w:r>
        <w:t>- хто за затвердження результатів голосування? Всі - «за». Отже ухвалили рекомендувати ВФА затвердити на посаді завідувача лабораторії «Астрометрія» Лазоренка П.Ф.</w:t>
      </w:r>
    </w:p>
    <w:p w:rsidR="00F07AC8" w:rsidRDefault="00166BB0">
      <w:pPr>
        <w:pStyle w:val="20"/>
        <w:shd w:val="clear" w:color="auto" w:fill="auto"/>
        <w:spacing w:before="0" w:after="480" w:line="274" w:lineRule="exact"/>
        <w:jc w:val="both"/>
      </w:pPr>
      <w:r>
        <w:rPr>
          <w:rStyle w:val="2115pt"/>
        </w:rPr>
        <w:t xml:space="preserve">УХВАЛИЛИ: </w:t>
      </w:r>
      <w:r>
        <w:t xml:space="preserve">За результатами </w:t>
      </w:r>
      <w:r>
        <w:t>голосування (за-</w:t>
      </w:r>
      <w:r>
        <w:rPr>
          <w:rStyle w:val="2115pt"/>
        </w:rPr>
        <w:t xml:space="preserve">18, </w:t>
      </w:r>
      <w:r>
        <w:t>проти-0, утрималися-</w:t>
      </w:r>
      <w:r>
        <w:rPr>
          <w:rStyle w:val="2115pt"/>
        </w:rPr>
        <w:t xml:space="preserve">1) </w:t>
      </w:r>
      <w:r>
        <w:t xml:space="preserve">рекомендувати ВФА НАН України затвердити на посаді завідувача лабораторії «Астрометрія» </w:t>
      </w:r>
      <w:r>
        <w:rPr>
          <w:lang w:val="ru-RU" w:eastAsia="ru-RU" w:bidi="ru-RU"/>
        </w:rPr>
        <w:t xml:space="preserve">Г АО НАНУ </w:t>
      </w:r>
      <w:r>
        <w:t>Лазоренка Петра Федоровича.</w:t>
      </w:r>
    </w:p>
    <w:p w:rsidR="00F07AC8" w:rsidRDefault="00166BB0">
      <w:pPr>
        <w:pStyle w:val="20"/>
        <w:numPr>
          <w:ilvl w:val="0"/>
          <w:numId w:val="2"/>
        </w:numPr>
        <w:shd w:val="clear" w:color="auto" w:fill="auto"/>
        <w:tabs>
          <w:tab w:val="left" w:pos="518"/>
        </w:tabs>
        <w:spacing w:before="0" w:after="0" w:line="274" w:lineRule="exact"/>
        <w:jc w:val="both"/>
      </w:pPr>
      <w:r>
        <w:rPr>
          <w:rStyle w:val="2115pt"/>
        </w:rPr>
        <w:t xml:space="preserve">СЛУХАЛИ: </w:t>
      </w:r>
      <w:r>
        <w:t>Звіти стипендіатів Президента України та Президії НАН України.</w:t>
      </w:r>
    </w:p>
    <w:p w:rsidR="00F07AC8" w:rsidRDefault="00166BB0">
      <w:pPr>
        <w:pStyle w:val="20"/>
        <w:shd w:val="clear" w:color="auto" w:fill="auto"/>
        <w:spacing w:before="0" w:after="0" w:line="274" w:lineRule="exact"/>
        <w:jc w:val="both"/>
      </w:pPr>
      <w:r>
        <w:t xml:space="preserve">Були заслухані </w:t>
      </w:r>
      <w:r>
        <w:t>звіти про результати роботи стипендіатів Президії НАН України і Президента України.</w:t>
      </w:r>
    </w:p>
    <w:p w:rsidR="00F07AC8" w:rsidRDefault="00166BB0">
      <w:pPr>
        <w:pStyle w:val="20"/>
        <w:shd w:val="clear" w:color="auto" w:fill="auto"/>
        <w:spacing w:before="0" w:after="335" w:line="274" w:lineRule="exact"/>
        <w:jc w:val="both"/>
      </w:pPr>
      <w:r>
        <w:rPr>
          <w:rStyle w:val="2115pt"/>
        </w:rPr>
        <w:t xml:space="preserve">УХВАЛИЛИ: </w:t>
      </w:r>
      <w:r>
        <w:t xml:space="preserve">Схвалити звіти і атестувати роботи стипендіатів Президії НАН України і Президента України: Захожай О.В., Зінченка І.А., Іщенко М.В., </w:t>
      </w:r>
      <w:r w:rsidRPr="00973221">
        <w:rPr>
          <w:lang w:eastAsia="ru-RU" w:bidi="ru-RU"/>
        </w:rPr>
        <w:t xml:space="preserve">Сухорукова </w:t>
      </w:r>
      <w:r>
        <w:t>А.В.</w:t>
      </w:r>
    </w:p>
    <w:p w:rsidR="00F07AC8" w:rsidRDefault="00166BB0">
      <w:pPr>
        <w:pStyle w:val="20"/>
        <w:numPr>
          <w:ilvl w:val="0"/>
          <w:numId w:val="2"/>
        </w:numPr>
        <w:shd w:val="clear" w:color="auto" w:fill="auto"/>
        <w:tabs>
          <w:tab w:val="left" w:pos="518"/>
        </w:tabs>
        <w:spacing w:before="0" w:after="208" w:line="230" w:lineRule="exact"/>
        <w:jc w:val="both"/>
      </w:pPr>
      <w:r>
        <w:rPr>
          <w:rStyle w:val="2115pt"/>
        </w:rPr>
        <w:t xml:space="preserve">СЛУХАЛИ: </w:t>
      </w:r>
      <w:r>
        <w:t>Звіт</w:t>
      </w:r>
      <w:r>
        <w:t>и про закордонні відрядження</w:t>
      </w:r>
    </w:p>
    <w:p w:rsidR="00F07AC8" w:rsidRDefault="00166BB0">
      <w:pPr>
        <w:pStyle w:val="20"/>
        <w:shd w:val="clear" w:color="auto" w:fill="auto"/>
        <w:spacing w:before="0" w:after="296" w:line="274" w:lineRule="exact"/>
        <w:jc w:val="both"/>
      </w:pPr>
      <w:r>
        <w:t>Із звітами про закордонні відрядження по-черзі виступили: Ізотов Ю.І., Щукіна Н.Г., Синявський 1.1., Крушевська В.М..</w:t>
      </w:r>
    </w:p>
    <w:p w:rsidR="00F07AC8" w:rsidRDefault="00166BB0" w:rsidP="00973221">
      <w:pPr>
        <w:pStyle w:val="20"/>
        <w:shd w:val="clear" w:color="auto" w:fill="auto"/>
        <w:spacing w:before="0" w:after="200"/>
        <w:jc w:val="both"/>
      </w:pPr>
      <w:r>
        <w:rPr>
          <w:rStyle w:val="2115pt"/>
        </w:rPr>
        <w:t xml:space="preserve">УХВАЛИЛИ: </w:t>
      </w:r>
      <w:r>
        <w:t>Звіти про закордонні відрядження Ізотова Ю.І., Щукіної Н.Г., Синявського І., Крушевської В.М. взяти</w:t>
      </w:r>
      <w:r>
        <w:t xml:space="preserve"> до відома.</w:t>
      </w:r>
    </w:p>
    <w:p w:rsidR="00973221" w:rsidRPr="00973221" w:rsidRDefault="00973221" w:rsidP="00973221">
      <w:pPr>
        <w:pStyle w:val="20"/>
        <w:shd w:val="clear" w:color="auto" w:fill="auto"/>
        <w:spacing w:before="0" w:after="0" w:line="220" w:lineRule="exact"/>
        <w:jc w:val="both"/>
      </w:pPr>
    </w:p>
    <w:p w:rsidR="00973221" w:rsidRPr="00973221" w:rsidRDefault="00973221" w:rsidP="00973221">
      <w:pPr>
        <w:pStyle w:val="20"/>
        <w:shd w:val="clear" w:color="auto" w:fill="auto"/>
        <w:spacing w:before="0" w:after="0" w:line="220" w:lineRule="exact"/>
        <w:jc w:val="both"/>
      </w:pPr>
    </w:p>
    <w:p w:rsidR="00973221" w:rsidRPr="00973221" w:rsidRDefault="00973221" w:rsidP="00973221">
      <w:pPr>
        <w:pStyle w:val="20"/>
        <w:shd w:val="clear" w:color="auto" w:fill="auto"/>
        <w:spacing w:before="0" w:after="0" w:line="220" w:lineRule="exact"/>
        <w:jc w:val="both"/>
      </w:pPr>
      <w:r>
        <w:rPr>
          <w:noProof/>
          <w:lang w:val="ru-RU" w:eastAsia="ru-RU" w:bidi="ar-SA"/>
        </w:rPr>
        <w:drawing>
          <wp:anchor distT="0" distB="254000" distL="1578610" distR="63500" simplePos="0" relativeHeight="251657728" behindDoc="1" locked="0" layoutInCell="1" allowOverlap="1">
            <wp:simplePos x="0" y="0"/>
            <wp:positionH relativeFrom="margin">
              <wp:posOffset>2228850</wp:posOffset>
            </wp:positionH>
            <wp:positionV relativeFrom="paragraph">
              <wp:posOffset>11430</wp:posOffset>
            </wp:positionV>
            <wp:extent cx="3078480" cy="1456690"/>
            <wp:effectExtent l="0" t="0" r="7620" b="0"/>
            <wp:wrapSquare wrapText="left"/>
            <wp:docPr id="2" name="Рисунок 2" descr="C: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45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221" w:rsidRDefault="00973221" w:rsidP="00973221">
      <w:pPr>
        <w:pStyle w:val="20"/>
        <w:shd w:val="clear" w:color="auto" w:fill="auto"/>
        <w:spacing w:before="0" w:after="0" w:line="220" w:lineRule="exact"/>
        <w:jc w:val="both"/>
        <w:rPr>
          <w:lang w:val="en-US"/>
        </w:rPr>
      </w:pPr>
    </w:p>
    <w:p w:rsidR="00973221" w:rsidRDefault="00973221" w:rsidP="00973221">
      <w:pPr>
        <w:pStyle w:val="20"/>
        <w:shd w:val="clear" w:color="auto" w:fill="auto"/>
        <w:spacing w:before="0" w:after="0" w:line="220" w:lineRule="exact"/>
        <w:jc w:val="both"/>
        <w:rPr>
          <w:lang w:val="en-US"/>
        </w:rPr>
      </w:pPr>
    </w:p>
    <w:p w:rsidR="00F07AC8" w:rsidRDefault="00166BB0" w:rsidP="00973221">
      <w:pPr>
        <w:pStyle w:val="20"/>
        <w:shd w:val="clear" w:color="auto" w:fill="auto"/>
        <w:spacing w:before="0" w:after="0" w:line="220" w:lineRule="exact"/>
        <w:jc w:val="both"/>
        <w:rPr>
          <w:lang w:val="en-US"/>
        </w:rPr>
      </w:pPr>
      <w:r>
        <w:t>Г олова</w:t>
      </w:r>
    </w:p>
    <w:p w:rsidR="00973221" w:rsidRDefault="00973221" w:rsidP="00973221">
      <w:pPr>
        <w:pStyle w:val="20"/>
        <w:shd w:val="clear" w:color="auto" w:fill="auto"/>
        <w:spacing w:before="0" w:after="0" w:line="220" w:lineRule="exact"/>
        <w:jc w:val="both"/>
        <w:rPr>
          <w:lang w:val="en-US"/>
        </w:rPr>
      </w:pPr>
    </w:p>
    <w:p w:rsidR="00973221" w:rsidRDefault="00973221" w:rsidP="00973221">
      <w:pPr>
        <w:pStyle w:val="20"/>
        <w:shd w:val="clear" w:color="auto" w:fill="auto"/>
        <w:spacing w:before="0" w:after="0" w:line="220" w:lineRule="exact"/>
        <w:jc w:val="both"/>
        <w:rPr>
          <w:lang w:val="en-US"/>
        </w:rPr>
      </w:pPr>
    </w:p>
    <w:p w:rsidR="00973221" w:rsidRPr="00973221" w:rsidRDefault="00973221" w:rsidP="00973221">
      <w:pPr>
        <w:pStyle w:val="20"/>
        <w:shd w:val="clear" w:color="auto" w:fill="auto"/>
        <w:spacing w:before="0" w:after="0" w:line="220" w:lineRule="exact"/>
        <w:jc w:val="both"/>
        <w:rPr>
          <w:lang w:val="en-US"/>
        </w:rPr>
      </w:pPr>
      <w:bookmarkStart w:id="0" w:name="_GoBack"/>
      <w:bookmarkEnd w:id="0"/>
    </w:p>
    <w:p w:rsidR="00F07AC8" w:rsidRDefault="00166BB0" w:rsidP="00973221">
      <w:pPr>
        <w:pStyle w:val="20"/>
        <w:shd w:val="clear" w:color="auto" w:fill="auto"/>
        <w:spacing w:before="0" w:after="0" w:line="220" w:lineRule="exact"/>
        <w:jc w:val="both"/>
      </w:pPr>
      <w:r>
        <w:t>Секретар</w:t>
      </w:r>
    </w:p>
    <w:sectPr w:rsidR="00F07AC8">
      <w:footerReference w:type="default" r:id="rId9"/>
      <w:pgSz w:w="11900" w:h="16840"/>
      <w:pgMar w:top="1354" w:right="1913" w:bottom="1729" w:left="15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BB0" w:rsidRDefault="00166BB0">
      <w:r>
        <w:separator/>
      </w:r>
    </w:p>
  </w:endnote>
  <w:endnote w:type="continuationSeparator" w:id="0">
    <w:p w:rsidR="00166BB0" w:rsidRDefault="0016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C8" w:rsidRDefault="00973221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6252845</wp:posOffset>
              </wp:positionH>
              <wp:positionV relativeFrom="page">
                <wp:posOffset>10052685</wp:posOffset>
              </wp:positionV>
              <wp:extent cx="60325" cy="146050"/>
              <wp:effectExtent l="4445" t="381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AC8" w:rsidRDefault="00166BB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73221" w:rsidRPr="00973221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2.35pt;margin-top:791.55pt;width:4.7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2bqAIAAKUFAAAOAAAAZHJzL2Uyb0RvYy54bWysVF1vmzAUfZ+0/2D5nQIZoQGVVG0I06Tu&#10;Q2r3AxxjgjVjI9sNdNP++65NSdNWk6ZtPKCLfX18zz2He3E5dgIdmDZcyQLHZxFGTFJVc7kv8Ne7&#10;KlhhZCyRNRFKsgI/MIMv12/fXAx9zhaqVaJmGgGINPnQF7i1ts/D0NCWdcScqZ5J2GyU7oiFT70P&#10;a00GQO9EuIiiNByUrnutKDMGVstpE689ftMwaj83jWEWiQJDbda/tX/v3DtcX5B8r0nfcvpYBvmL&#10;KjrCJVx6hCqJJehe81dQHadaGdXYM6q6UDUNp8xzADZx9ILNbUt65rlAc0x/bJP5f7D00+GLRrwG&#10;7TCSpAOJ7tho0bUaUey6M/Qmh6TbHtLsCMsu0zE1/Y2i3wySatMSuWdXWquhZaSG6vzJ8OTohGMc&#10;yG74qGq4htxb5YHGRncOEJqBAB1Uejgq40qhsJhG7xZLjCjsxEkaLb1wIcnns7029j1THXJBgTXo&#10;7rHJ4cZYYAGpc4q7SqqKC+G1F/LZAiROK3AzHHV7rgYv5Y8syrar7SoJkkW6DZKoLIOrapMEaRWf&#10;L8t35WZTxj/dvXGSt7yumXTXzLaKkz+T7dHgkyGOxjJK8NrBuZKM3u82QqMDAVtX/nFaQfEnaeHz&#10;Mvw2cHlBKV4k0fUiC6p0dR4kVbIMsvNoFURxdp2lUZIlZfWc0g2X7N8poaHA2RI09XR+yy3yz2tu&#10;JO+4hcEheFfg1TGJ5M6AW1l7aS3hYopPWuHKf2oFdGwW2tvVOXTyqh13I6A4D+9U/QDG1QqcBe6E&#10;aQdBq/R3jAaYHAWWMNowEh8kWN8NmTnQc7CbAyIpHCywxWgKN3YaRve95vsWcOef6wp+j4p77z7V&#10;AIW7D5gFnsLj3HLD5vTbZz1N1/UvAAAA//8DAFBLAwQUAAYACAAAACEAB9232OAAAAANAQAADwAA&#10;AGRycy9kb3ducmV2LnhtbEyPy07DMBBF90j8gzVI7KiTUtIkxKlQJTbsaBESOzeexhF+RLabJn/P&#10;sILlzD26c6bZzdawCUMcvBOQrzJg6DqvBtcL+Di+PpTAYpJOSeMdClgwwq69vWlkrfzVveN0SD2j&#10;EhdrKUCnNNacx06jlXHlR3SUnX2wMtEYeq6CvFK5NXydZQW3cnB0QcsR9xq778PFCtjOnx7HiHv8&#10;Ok9d0MNSmrdFiPu7+eUZWMI5/cHwq0/q0JLTyV+ciswIqMrNllAKnsrHHBghVbVZAzvRqsiKHHjb&#10;8P9ftD8AAAD//wMAUEsBAi0AFAAGAAgAAAAhALaDOJL+AAAA4QEAABMAAAAAAAAAAAAAAAAAAAAA&#10;AFtDb250ZW50X1R5cGVzXS54bWxQSwECLQAUAAYACAAAACEAOP0h/9YAAACUAQAACwAAAAAAAAAA&#10;AAAAAAAvAQAAX3JlbHMvLnJlbHNQSwECLQAUAAYACAAAACEAQ9Jtm6gCAAClBQAADgAAAAAAAAAA&#10;AAAAAAAuAgAAZHJzL2Uyb0RvYy54bWxQSwECLQAUAAYACAAAACEAB9232OAAAAANAQAADwAAAAAA&#10;AAAAAAAAAAACBQAAZHJzL2Rvd25yZXYueG1sUEsFBgAAAAAEAAQA8wAAAA8GAAAAAA==&#10;" filled="f" stroked="f">
              <v:textbox style="mso-fit-shape-to-text:t" inset="0,0,0,0">
                <w:txbxContent>
                  <w:p w:rsidR="00F07AC8" w:rsidRDefault="00166BB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73221" w:rsidRPr="00973221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BB0" w:rsidRDefault="00166BB0"/>
  </w:footnote>
  <w:footnote w:type="continuationSeparator" w:id="0">
    <w:p w:rsidR="00166BB0" w:rsidRDefault="00166B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E236F"/>
    <w:multiLevelType w:val="multilevel"/>
    <w:tmpl w:val="49FCB2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BF5B7F"/>
    <w:multiLevelType w:val="multilevel"/>
    <w:tmpl w:val="B9F21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C8"/>
    <w:rsid w:val="00166BB0"/>
    <w:rsid w:val="00973221"/>
    <w:rsid w:val="00F0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2017-03-23T13:35:00Z</dcterms:created>
  <dcterms:modified xsi:type="dcterms:W3CDTF">2017-03-23T13:37:00Z</dcterms:modified>
</cp:coreProperties>
</file>